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" w:before="2" w:lineRule="auto"/>
        <w:ind w:left="2616" w:right="2691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0"/>
        <w:jc w:val="center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spacing w:line="276" w:lineRule="auto"/>
        <w:ind w:right="0"/>
        <w:jc w:val="center"/>
        <w:rPr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Eu, ____________________________________, portador do RG no. _________________ e do CPF no. _____________________, residente e domiciliado(a) na _______________________________ (endereço completo), declaro para os devidos fins que se fizerem necessário juntos às autoridades e órgãos competentes que:</w:t>
      </w:r>
    </w:p>
    <w:p w:rsidR="00000000" w:rsidDel="00000000" w:rsidP="00000000" w:rsidRDefault="00000000" w:rsidRPr="00000000" w14:paraId="00000005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não possuo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atividade remunerada, outros rendimentos</w:t>
      </w:r>
      <w:r w:rsidDel="00000000" w:rsidR="00000000" w:rsidRPr="00000000">
        <w:rPr>
          <w:color w:val="000000"/>
          <w:rtl w:val="0"/>
        </w:rPr>
        <w:t xml:space="preserve">, declaro que me dedicarei exclusivamente à esta pós-graduação, e desejo concorrer a bolsa oportunamente ofertada pelo programa.</w:t>
      </w:r>
    </w:p>
    <w:p w:rsidR="00000000" w:rsidDel="00000000" w:rsidP="00000000" w:rsidRDefault="00000000" w:rsidRPr="00000000" w14:paraId="00000007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possuo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atividade remunerada, outros rendimentos</w:t>
      </w:r>
      <w:r w:rsidDel="00000000" w:rsidR="00000000" w:rsidRPr="00000000">
        <w:rPr>
          <w:color w:val="000000"/>
          <w:rtl w:val="0"/>
        </w:rPr>
        <w:t xml:space="preserve">: ____ (inserir o código descrito na tabela abaixo) e pretendo acumular com bolsa oportunamente ofertada pelo programa. Incluir carta de concordância do orientador.* </w:t>
      </w:r>
    </w:p>
    <w:p w:rsidR="00000000" w:rsidDel="00000000" w:rsidP="00000000" w:rsidRDefault="00000000" w:rsidRPr="00000000" w14:paraId="00000008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) possuo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atividade remunerada, outros rendimentos</w:t>
      </w:r>
      <w:r w:rsidDel="00000000" w:rsidR="00000000" w:rsidRPr="00000000">
        <w:rPr>
          <w:color w:val="000000"/>
          <w:rtl w:val="0"/>
        </w:rPr>
        <w:t xml:space="preserve">, declaro que terei afastamento não remunerado**, terei dedicação exclusiva ao programa, e desejo concorrer a bolsa oportunamente ofertada pelo programa. </w:t>
      </w:r>
    </w:p>
    <w:p w:rsidR="00000000" w:rsidDel="00000000" w:rsidP="00000000" w:rsidRDefault="00000000" w:rsidRPr="00000000" w14:paraId="00000009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) possuo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atividade remunerada, outros rendimentos</w:t>
      </w:r>
      <w:r w:rsidDel="00000000" w:rsidR="00000000" w:rsidRPr="00000000">
        <w:rPr>
          <w:color w:val="000000"/>
          <w:rtl w:val="0"/>
        </w:rPr>
        <w:t xml:space="preserve">, declaro que terei afastamento remunerado**, terei dedicação exclusiva ao programa, e desejo concorrer a bolsa oportunamente ofertada pelo programa.  </w:t>
      </w:r>
    </w:p>
    <w:p w:rsidR="00000000" w:rsidDel="00000000" w:rsidP="00000000" w:rsidRDefault="00000000" w:rsidRPr="00000000" w14:paraId="0000000A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Não desejo concorrer à bolsa.</w:t>
      </w:r>
    </w:p>
    <w:p w:rsidR="00000000" w:rsidDel="00000000" w:rsidP="00000000" w:rsidRDefault="00000000" w:rsidRPr="00000000" w14:paraId="0000000B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Ratifico serem verdadeiras as informações prestadas, e afirmo estar ciente de que, qualquer omissão de informação ou apresentação de declaração, dados ou documentos falsos e/ou divergentes a fim de prejudicar ou alterar a verdade sobre os fatos por mim alegados constitui crime de falsidade ideológica, previsto no art. 299 do Código Penal Brasileiro (Decreto-lei 2848/40) e desde já autorizo a verificação e/ou confirmação dos dados apresentados. Declaro estar ciente de que devo informar ao Programa de Pós-Graduação em Farmacologia e Química Medicinal eventuais alterações deste perfil que possam ocorrer durante o andamento do curso de Mestrado ou Doutorado.</w:t>
      </w:r>
    </w:p>
    <w:p w:rsidR="00000000" w:rsidDel="00000000" w:rsidP="00000000" w:rsidRDefault="00000000" w:rsidRPr="00000000" w14:paraId="0000000D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Subscrevo a presente declaração, reconhecendo como verdadeiro o seu conteúdo.</w:t>
      </w:r>
    </w:p>
    <w:p w:rsidR="00000000" w:rsidDel="00000000" w:rsidP="00000000" w:rsidRDefault="00000000" w:rsidRPr="00000000" w14:paraId="0000000F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Rio de Janeiro, _____ de ______________ de 202___</w:t>
      </w:r>
    </w:p>
    <w:p w:rsidR="00000000" w:rsidDel="00000000" w:rsidP="00000000" w:rsidRDefault="00000000" w:rsidRPr="00000000" w14:paraId="00000011">
      <w:pPr>
        <w:spacing w:line="276" w:lineRule="auto"/>
        <w:ind w:right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aluno(a):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Ciência do(a) Orientador(a):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24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Discentes ingressantes com recebimento de proventos externos ao PPGFQM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(Portaria CAPES n°133 de 10 de julho de 2023):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4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9"/>
        <w:gridCol w:w="8595"/>
        <w:tblGridChange w:id="0">
          <w:tblGrid>
            <w:gridCol w:w="1769"/>
            <w:gridCol w:w="8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Tabela de Vínculo Empregatício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Atuantes no magistério e demais profissões da educação básica que atuam na rede pública municipal, estadual ou federal de ensino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Professores(as) substitutos(as) em IES federais, estaduais e municipais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Profissionais autônomos com ou sem CNPJ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Atuantes nos serviços públicos em geral ou serviços privados e que possuem carga horária de trabalho semanal menor ou igual a 30 horas não conflitantes com as atividades da pós-graduação.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Atuantes em serviços públicos ou privados que tenham correlação com sua temática de trabalho no âmbito da pós-graduação, com solicitação de liberação parcial de carga horária para atuação como bolsista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Atuantes em serviços públicos ou privados que tenham correlação com sua temática de trabalho no âmbito da pós-graduação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Demais profissionais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0"/>
              </w:tabs>
              <w:spacing w:after="0" w:before="240" w:line="240" w:lineRule="auto"/>
              <w:ind w:left="710" w:right="17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Beneficiário do Cadastro Único </w:t>
            </w:r>
          </w:p>
        </w:tc>
      </w:tr>
    </w:tbl>
    <w:p w:rsidR="00000000" w:rsidDel="00000000" w:rsidP="00000000" w:rsidRDefault="00000000" w:rsidRPr="00000000" w14:paraId="00000041">
      <w:pPr>
        <w:ind w:left="426" w:right="170" w:firstLine="0"/>
        <w:jc w:val="both"/>
        <w:rPr/>
      </w:pPr>
      <w:r w:rsidDel="00000000" w:rsidR="00000000" w:rsidRPr="00000000">
        <w:rPr>
          <w:rtl w:val="0"/>
        </w:rPr>
        <w:t xml:space="preserve">Legenda: IES: Instituição de Ensino Superior.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sdt>
        <w:sdtPr>
          <w:id w:val="-126887276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carta de concordância do orientador deve conter a declaração de que está de acordo com o nível de dedicação que o aluno se compromete a dar para o pleno desenvolvimento do projeto nos prazos estabelecidos.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a CAPES autoriza, se o Edital autoriza, o orientador teria que concordar ou discordar com a Lei? Neste caso, seria para ter certeza que o orientador sabe que o aluno acumula bolsa e que não tem DE.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**Comprovar o tipo de afastamento.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80" w:right="520" w:header="0" w:footer="181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ordenação PG em Farmacologia e Quimica Medicinal" w:id="0" w:date="2026-06-08T13:40:21Z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Agora que não tem que ter orientador no momento da matrícula poderia retirar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794" w:hanging="564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ZhWTxEcWAdfYSHQPX+1M/mfSQ==">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